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3F48" w:rsidRDefault="00733F48"/>
    <w:p w14:paraId="00000002" w14:textId="77777777" w:rsidR="00733F48" w:rsidRDefault="008678E2">
      <w:pPr>
        <w:pStyle w:val="Title"/>
        <w:jc w:val="center"/>
        <w:rPr>
          <w:sz w:val="30"/>
          <w:szCs w:val="30"/>
        </w:rPr>
      </w:pPr>
      <w:bookmarkStart w:id="0" w:name="_u0dshpt89qcu" w:colFirst="0" w:colLast="0"/>
      <w:bookmarkEnd w:id="0"/>
      <w:r>
        <w:rPr>
          <w:sz w:val="30"/>
          <w:szCs w:val="30"/>
        </w:rPr>
        <w:t xml:space="preserve">STATE OF ALABAMA DEPARTMENT OF EDUCATION </w:t>
      </w:r>
    </w:p>
    <w:p w14:paraId="00000003" w14:textId="77777777" w:rsidR="00733F48" w:rsidRDefault="008678E2">
      <w:pPr>
        <w:pStyle w:val="Title"/>
        <w:jc w:val="center"/>
        <w:rPr>
          <w:sz w:val="30"/>
          <w:szCs w:val="30"/>
        </w:rPr>
      </w:pPr>
      <w:bookmarkStart w:id="1" w:name="_jmo7sb87blyh" w:colFirst="0" w:colLast="0"/>
      <w:bookmarkEnd w:id="1"/>
      <w:r>
        <w:rPr>
          <w:sz w:val="30"/>
          <w:szCs w:val="30"/>
        </w:rPr>
        <w:t xml:space="preserve">Alabama State Board of Education </w:t>
      </w:r>
    </w:p>
    <w:p w14:paraId="00000004" w14:textId="77777777" w:rsidR="00733F48" w:rsidRDefault="008678E2">
      <w:r>
        <w:t xml:space="preserve">TO: </w:t>
      </w:r>
    </w:p>
    <w:p w14:paraId="00000005" w14:textId="77777777" w:rsidR="00733F48" w:rsidRDefault="008678E2">
      <w:r>
        <w:t xml:space="preserve">Child Nutrition Directors </w:t>
      </w:r>
    </w:p>
    <w:p w14:paraId="00000006" w14:textId="77777777" w:rsidR="00733F48" w:rsidRDefault="008678E2">
      <w:r>
        <w:t xml:space="preserve">Public Schools </w:t>
      </w:r>
    </w:p>
    <w:p w14:paraId="00000007" w14:textId="77777777" w:rsidR="00733F48" w:rsidRDefault="008678E2">
      <w:r>
        <w:t xml:space="preserve">Private Schools </w:t>
      </w:r>
    </w:p>
    <w:p w14:paraId="00000008" w14:textId="77777777" w:rsidR="00733F48" w:rsidRDefault="008678E2">
      <w:r>
        <w:t xml:space="preserve">Residential Child Care Institutions </w:t>
      </w:r>
    </w:p>
    <w:p w14:paraId="00000009" w14:textId="77777777" w:rsidR="00733F48" w:rsidRDefault="00733F48"/>
    <w:p w14:paraId="0000000A" w14:textId="77777777" w:rsidR="00733F48" w:rsidRDefault="008678E2">
      <w:r>
        <w:t xml:space="preserve">FROM: </w:t>
      </w:r>
    </w:p>
    <w:p w14:paraId="0000000B" w14:textId="77777777" w:rsidR="00733F48" w:rsidRDefault="008678E2">
      <w:r>
        <w:t xml:space="preserve">June B. Barrett, Program Coordinator Child Nutrition Programs </w:t>
      </w:r>
    </w:p>
    <w:p w14:paraId="0000000C" w14:textId="77777777" w:rsidR="00733F48" w:rsidRDefault="00733F48"/>
    <w:p w14:paraId="0000000D" w14:textId="77777777" w:rsidR="00733F48" w:rsidRDefault="008678E2">
      <w:r>
        <w:t xml:space="preserve">DATE: </w:t>
      </w:r>
    </w:p>
    <w:p w14:paraId="0000000E" w14:textId="77777777" w:rsidR="00733F48" w:rsidRDefault="008678E2">
      <w:r>
        <w:t xml:space="preserve">October 28, 2015 </w:t>
      </w:r>
    </w:p>
    <w:p w14:paraId="0000000F" w14:textId="77777777" w:rsidR="00733F48" w:rsidRDefault="00733F48"/>
    <w:p w14:paraId="00000010" w14:textId="77777777" w:rsidR="00733F48" w:rsidRDefault="008678E2">
      <w:pPr>
        <w:pStyle w:val="Heading1"/>
      </w:pPr>
      <w:bookmarkStart w:id="2" w:name="_atmlom1xt2iq" w:colFirst="0" w:colLast="0"/>
      <w:bookmarkEnd w:id="2"/>
      <w:r>
        <w:rPr>
          <w:sz w:val="24"/>
          <w:szCs w:val="24"/>
        </w:rPr>
        <w:t>RE: Revised Equal Opportunity Public Notification Policy</w:t>
      </w:r>
      <w:r>
        <w:t xml:space="preserve"> </w:t>
      </w:r>
    </w:p>
    <w:p w14:paraId="00000011" w14:textId="77777777" w:rsidR="00733F48" w:rsidRDefault="00733F48"/>
    <w:p w14:paraId="00000012" w14:textId="77777777" w:rsidR="00733F48" w:rsidRDefault="008678E2">
      <w:r>
        <w:t>On June 2, 2015, the Office of the Assistant Secretary for Civil Rights Policy staff, released Departmental</w:t>
      </w:r>
      <w:r>
        <w:t xml:space="preserve"> Regulation (DR) 4300-003, Equal Opportunity Public Notification Policy. The DR updates the Nondiscrimination Statement. </w:t>
      </w:r>
    </w:p>
    <w:p w14:paraId="00000013" w14:textId="77777777" w:rsidR="00733F48" w:rsidRDefault="00733F48"/>
    <w:p w14:paraId="00000014" w14:textId="77777777" w:rsidR="00733F48" w:rsidRDefault="008678E2">
      <w:r>
        <w:t>Attached is the revised 2015 Nondiscrimination Statement (NDS) to be used for Child Nutrition Programs. All documents, pamphlets, web</w:t>
      </w:r>
      <w:r>
        <w:t>sites, etc. should be updated as follows:</w:t>
      </w:r>
    </w:p>
    <w:p w14:paraId="00000015" w14:textId="77777777" w:rsidR="00733F48" w:rsidRDefault="008678E2">
      <w:pPr>
        <w:numPr>
          <w:ilvl w:val="0"/>
          <w:numId w:val="1"/>
        </w:numPr>
      </w:pPr>
      <w:r>
        <w:t xml:space="preserve">Websites must be updated by November 20, </w:t>
      </w:r>
      <w:proofErr w:type="gramStart"/>
      <w:r>
        <w:t>2015;</w:t>
      </w:r>
      <w:proofErr w:type="gramEnd"/>
      <w:r>
        <w:t xml:space="preserve"> </w:t>
      </w:r>
    </w:p>
    <w:p w14:paraId="00000016" w14:textId="77777777" w:rsidR="00733F48" w:rsidRDefault="008678E2">
      <w:pPr>
        <w:numPr>
          <w:ilvl w:val="0"/>
          <w:numId w:val="1"/>
        </w:numPr>
      </w:pPr>
      <w:r>
        <w:t xml:space="preserve">Documents, pamphlets, brochures, etc. using NDS language prior to 2013 must be updated by December </w:t>
      </w:r>
      <w:proofErr w:type="gramStart"/>
      <w:r>
        <w:t>31,2015;.</w:t>
      </w:r>
      <w:proofErr w:type="gramEnd"/>
      <w:r>
        <w:t xml:space="preserve"> </w:t>
      </w:r>
    </w:p>
    <w:p w14:paraId="00000017" w14:textId="77777777" w:rsidR="00733F48" w:rsidRDefault="008678E2">
      <w:pPr>
        <w:numPr>
          <w:ilvl w:val="0"/>
          <w:numId w:val="1"/>
        </w:numPr>
      </w:pPr>
      <w:r>
        <w:t>Documents, pamphlets, brochures, etc. using 2013 NDS lan</w:t>
      </w:r>
      <w:r>
        <w:t xml:space="preserve">guage should be updated when supplies are exhausted or by September 30, 2016; or  </w:t>
      </w:r>
    </w:p>
    <w:p w14:paraId="00000018" w14:textId="77777777" w:rsidR="00733F48" w:rsidRDefault="008678E2">
      <w:pPr>
        <w:numPr>
          <w:ilvl w:val="0"/>
          <w:numId w:val="1"/>
        </w:numPr>
      </w:pPr>
      <w:r>
        <w:t xml:space="preserve">All new printing must use the 2015 NDS. </w:t>
      </w:r>
    </w:p>
    <w:p w14:paraId="00000019" w14:textId="77777777" w:rsidR="00733F48" w:rsidRDefault="00733F48">
      <w:pPr>
        <w:ind w:left="720"/>
      </w:pPr>
    </w:p>
    <w:p w14:paraId="0000001A" w14:textId="77777777" w:rsidR="00733F48" w:rsidRDefault="008678E2">
      <w:r>
        <w:t xml:space="preserve">Should you have questions concerning this correspondence, please contact the School Program staff at (334) 242-8228. </w:t>
      </w:r>
    </w:p>
    <w:p w14:paraId="0000001B" w14:textId="77777777" w:rsidR="00733F48" w:rsidRDefault="008678E2">
      <w:r>
        <w:t xml:space="preserve">JBB/JB/JR </w:t>
      </w:r>
    </w:p>
    <w:p w14:paraId="0000001C" w14:textId="77777777" w:rsidR="00733F48" w:rsidRDefault="008678E2">
      <w:r>
        <w:t xml:space="preserve">Attachment </w:t>
      </w:r>
      <w:r>
        <w:br w:type="page"/>
      </w:r>
    </w:p>
    <w:p w14:paraId="0000001D" w14:textId="77777777" w:rsidR="00733F48" w:rsidRDefault="008678E2">
      <w:pPr>
        <w:pStyle w:val="Subtitle"/>
        <w:jc w:val="center"/>
        <w:rPr>
          <w:rFonts w:ascii="Arial" w:eastAsia="Arial" w:hAnsi="Arial" w:cs="Arial"/>
          <w:b/>
          <w:i w:val="0"/>
          <w:color w:val="000000"/>
          <w:sz w:val="24"/>
          <w:szCs w:val="24"/>
        </w:rPr>
      </w:pPr>
      <w:bookmarkStart w:id="3" w:name="_z3ev0jlwj65i" w:colFirst="0" w:colLast="0"/>
      <w:bookmarkEnd w:id="3"/>
      <w:r>
        <w:rPr>
          <w:rFonts w:ascii="Arial" w:eastAsia="Arial" w:hAnsi="Arial" w:cs="Arial"/>
          <w:b/>
          <w:i w:val="0"/>
          <w:color w:val="000000"/>
          <w:sz w:val="24"/>
          <w:szCs w:val="24"/>
        </w:rPr>
        <w:lastRenderedPageBreak/>
        <w:t xml:space="preserve">USDA Nondiscrimination Statement (Continued) </w:t>
      </w:r>
    </w:p>
    <w:p w14:paraId="0000001E" w14:textId="77777777" w:rsidR="00733F48" w:rsidRDefault="00733F48">
      <w:pPr>
        <w:jc w:val="center"/>
      </w:pPr>
    </w:p>
    <w:p w14:paraId="0000001F" w14:textId="77777777" w:rsidR="00733F48" w:rsidRDefault="008678E2">
      <w:pPr>
        <w:pStyle w:val="Heading2"/>
        <w:rPr>
          <w:sz w:val="24"/>
          <w:szCs w:val="24"/>
        </w:rPr>
      </w:pPr>
      <w:bookmarkStart w:id="4" w:name="_bd8l507f0ccx" w:colFirst="0" w:colLast="0"/>
      <w:bookmarkEnd w:id="4"/>
      <w:r>
        <w:rPr>
          <w:sz w:val="24"/>
          <w:szCs w:val="24"/>
        </w:rPr>
        <w:t>For all other FNS nutrition assistance programs, State or local agencies, and their subrecipients, must post the following Nondiscrimination Statement:</w:t>
      </w:r>
    </w:p>
    <w:p w14:paraId="00000020" w14:textId="77777777" w:rsidR="00733F48" w:rsidRDefault="008678E2">
      <w:r>
        <w:t xml:space="preserve"> </w:t>
      </w:r>
    </w:p>
    <w:p w14:paraId="00000021" w14:textId="77777777" w:rsidR="00733F48" w:rsidRDefault="008678E2">
      <w:r>
        <w:t>In accordance with Federal civil rights la</w:t>
      </w:r>
      <w:r>
        <w:t>w and U.S. Department of Agriculture (USDA) civil rights regulations and policies, the USDA, its Agencies, offices, and employees, and institutions participating in or administering USDA programs are prohibited from discriminating based on race, color, nat</w:t>
      </w:r>
      <w:r>
        <w:t xml:space="preserve">ional origin, sex, disability, age, or reprisal or retaliation for prior civil rights activity in any program or activity conducted or funded by USDA. </w:t>
      </w:r>
    </w:p>
    <w:p w14:paraId="00000022" w14:textId="77777777" w:rsidR="00733F48" w:rsidRDefault="00733F48"/>
    <w:p w14:paraId="00000023" w14:textId="77777777" w:rsidR="00733F48" w:rsidRDefault="008678E2">
      <w:r>
        <w:t>Persons with disabilities who require alternative means of communication for program information (</w:t>
      </w:r>
      <w:proofErr w:type="gramStart"/>
      <w:r>
        <w:t>e.g.</w:t>
      </w:r>
      <w:proofErr w:type="gramEnd"/>
      <w:r>
        <w:t xml:space="preserve"> </w:t>
      </w:r>
      <w:r>
        <w:t>Braille, large print, audiotape, American Sign Language, etc.), should contact the Agency (State or local) where they applied for benefits. Individuals who are deaf, hard of hearing or have speech disabilities may contact USDA through the Federal Relay Ser</w:t>
      </w:r>
      <w:r>
        <w:t xml:space="preserve">vice at (800) 877-8339. Additionally, program information may be made available in languages other than English. </w:t>
      </w:r>
    </w:p>
    <w:p w14:paraId="00000024" w14:textId="77777777" w:rsidR="00733F48" w:rsidRDefault="00733F48"/>
    <w:p w14:paraId="00000025" w14:textId="77777777" w:rsidR="00733F48" w:rsidRDefault="008678E2">
      <w:r>
        <w:t>To file a program complaint of discrimination, complete the USDA Program Discrimination Complaint Form, (AD-3027) found online at: http://www</w:t>
      </w:r>
      <w:r>
        <w:t xml:space="preserve">.ascr.usda.gov/complaint filing cust.html, and at any USDA office, or write a letter </w:t>
      </w:r>
      <w:r>
        <w:t>addre</w:t>
      </w:r>
      <w:r>
        <w:t>ssed to USDA and provide in the letter all of the information requested in the form. To request a copy of the complaint form, call (866) 632-9992. Submit your complet</w:t>
      </w:r>
      <w:r>
        <w:t xml:space="preserve">ed form or letter to USDA by: </w:t>
      </w:r>
    </w:p>
    <w:p w14:paraId="00000026" w14:textId="77777777" w:rsidR="00733F48" w:rsidRDefault="00733F48"/>
    <w:p w14:paraId="00000027" w14:textId="77777777" w:rsidR="00733F48" w:rsidRDefault="008678E2">
      <w:pPr>
        <w:numPr>
          <w:ilvl w:val="0"/>
          <w:numId w:val="2"/>
        </w:numPr>
      </w:pPr>
      <w:r>
        <w:t xml:space="preserve">mail: U.S. Department of Agriculture Office of the Assistant Secretary for Civil Rights 1400 Independence Avenue, SW Washington, D.C. </w:t>
      </w:r>
      <w:proofErr w:type="gramStart"/>
      <w:r>
        <w:t>20250-9410;</w:t>
      </w:r>
      <w:proofErr w:type="gramEnd"/>
      <w:r>
        <w:t xml:space="preserve"> </w:t>
      </w:r>
    </w:p>
    <w:p w14:paraId="00000028" w14:textId="77777777" w:rsidR="00733F48" w:rsidRDefault="008678E2">
      <w:pPr>
        <w:numPr>
          <w:ilvl w:val="0"/>
          <w:numId w:val="2"/>
        </w:numPr>
      </w:pPr>
      <w:r>
        <w:t xml:space="preserve">fax: (202) 690-7442; or </w:t>
      </w:r>
    </w:p>
    <w:p w14:paraId="00000029" w14:textId="77777777" w:rsidR="00733F48" w:rsidRDefault="008678E2">
      <w:pPr>
        <w:numPr>
          <w:ilvl w:val="0"/>
          <w:numId w:val="2"/>
        </w:numPr>
      </w:pPr>
      <w:r>
        <w:t xml:space="preserve">email: program.intake@usda.gov. </w:t>
      </w:r>
    </w:p>
    <w:p w14:paraId="0000002A" w14:textId="77777777" w:rsidR="00733F48" w:rsidRDefault="00733F48">
      <w:pPr>
        <w:numPr>
          <w:ilvl w:val="0"/>
          <w:numId w:val="2"/>
        </w:numPr>
      </w:pPr>
    </w:p>
    <w:p w14:paraId="0000002B" w14:textId="77777777" w:rsidR="00733F48" w:rsidRDefault="00733F48"/>
    <w:p w14:paraId="0000002C" w14:textId="77777777" w:rsidR="00733F48" w:rsidRDefault="008678E2">
      <w:r>
        <w:t xml:space="preserve">This institution is an equal opportunity provider. </w:t>
      </w:r>
    </w:p>
    <w:p w14:paraId="0000002D" w14:textId="77777777" w:rsidR="00733F48" w:rsidRDefault="00733F48"/>
    <w:sectPr w:rsidR="00733F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076D1"/>
    <w:multiLevelType w:val="multilevel"/>
    <w:tmpl w:val="28581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CA181D"/>
    <w:multiLevelType w:val="multilevel"/>
    <w:tmpl w:val="7C2E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48"/>
    <w:rsid w:val="00733F48"/>
    <w:rsid w:val="0086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41C76C-42DA-AA4A-87C1-C0D94644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2602</Characters>
  <Application>Microsoft Office Word</Application>
  <DocSecurity>0</DocSecurity>
  <Lines>68</Lines>
  <Paragraphs>27</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Skipworth</cp:lastModifiedBy>
  <cp:revision>2</cp:revision>
  <dcterms:created xsi:type="dcterms:W3CDTF">2021-05-03T19:27:00Z</dcterms:created>
  <dcterms:modified xsi:type="dcterms:W3CDTF">2021-05-03T19:27:00Z</dcterms:modified>
</cp:coreProperties>
</file>